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C4" w:rsidRDefault="00BB252E" w:rsidP="00BB252E">
      <w:pPr>
        <w:jc w:val="center"/>
      </w:pPr>
      <w:r w:rsidRPr="00BB252E">
        <w:t>Закон «О защите прав потребителей» служит символом признания важности справедливого рынка и равноправных условий торговли</w:t>
      </w:r>
    </w:p>
    <w:p w:rsidR="00BB252E" w:rsidRPr="00BB252E" w:rsidRDefault="00BB252E" w:rsidP="00BB252E">
      <w:pPr>
        <w:jc w:val="both"/>
      </w:pPr>
      <w:r w:rsidRPr="00BB252E">
        <w:t xml:space="preserve">Каждый год в </w:t>
      </w:r>
      <w:r>
        <w:t xml:space="preserve">феврале в </w:t>
      </w:r>
      <w:r w:rsidRPr="00BB252E">
        <w:t>России отмечают важный праздник — день принятия Закона «О защите прав потребителей». Этот документ вступил в силу 07 февраля 1992 года, он открыл новую страницу в истории правовой защиты покупателей и пользователей товаров и услуг.</w:t>
      </w:r>
      <w:bookmarkStart w:id="0" w:name="_GoBack"/>
      <w:bookmarkEnd w:id="0"/>
    </w:p>
    <w:p w:rsidR="00BB252E" w:rsidRPr="00BB252E" w:rsidRDefault="00BB252E" w:rsidP="00BB252E">
      <w:pPr>
        <w:jc w:val="both"/>
      </w:pPr>
      <w:r w:rsidRPr="00BB252E">
        <w:t>Защита прав потребителей имеет глубокие исторические корни. Первые шаги к организации подобной защиты были предприняты ещё в XVIII веке. Так, в 1775 году в США группа недовольных покупателей организовала публичный протест против торговцев, продававших некачественную продукцию. Продавцы были наказаны судом, показывая важность правосудия даже тогда, когда правовых норм было недостаточно. Подобные случаи постепенно привели к осознанию необходимости правового регулирования взаимоотношений между производителями, продавцами и покупателями.</w:t>
      </w:r>
    </w:p>
    <w:p w:rsidR="00BB252E" w:rsidRPr="00BB252E" w:rsidRDefault="00BB252E" w:rsidP="00BB252E">
      <w:pPr>
        <w:jc w:val="both"/>
      </w:pPr>
      <w:r w:rsidRPr="00BB252E">
        <w:t>Однако лишь в первой половине XX века начали формироваться основополагающие правовые основы защиты прав потребителей. Важнейшую роль сыграл президент США Джон Ф. Кеннеди, выступив в Конгрессе США в начале 60-х годов с предложением о принятии специального акта, регламентирующего права потребителей. Именно благодаря этому обращению появились знаменитые «Четыре права потребителей»:</w:t>
      </w:r>
    </w:p>
    <w:p w:rsidR="00BB252E" w:rsidRPr="00BB252E" w:rsidRDefault="00BB252E" w:rsidP="00BB252E">
      <w:pPr>
        <w:jc w:val="both"/>
      </w:pPr>
      <w:r w:rsidRPr="00BB252E">
        <w:t>1.Право на безопасность: гарантия того, что товары и услуги не нанесут вреда жизни, здоровью и имуществу потребителя.</w:t>
      </w:r>
    </w:p>
    <w:p w:rsidR="00BB252E" w:rsidRPr="00BB252E" w:rsidRDefault="00BB252E" w:rsidP="00BB252E">
      <w:pPr>
        <w:jc w:val="both"/>
      </w:pPr>
      <w:r w:rsidRPr="00BB252E">
        <w:t>2.Право на информацию: доступ к полной и точной информации о товарах и услугах, необходимой для осознанного выбора.</w:t>
      </w:r>
    </w:p>
    <w:p w:rsidR="00BB252E" w:rsidRPr="00BB252E" w:rsidRDefault="00BB252E" w:rsidP="00BB252E">
      <w:pPr>
        <w:jc w:val="both"/>
      </w:pPr>
      <w:r w:rsidRPr="00BB252E">
        <w:t>3.Право быть услышанными: свобода выражения мнения и обращения в судебные органы для разрешения споров.</w:t>
      </w:r>
    </w:p>
    <w:p w:rsidR="00BB252E" w:rsidRPr="00BB252E" w:rsidRDefault="00BB252E" w:rsidP="00BB252E">
      <w:pPr>
        <w:jc w:val="both"/>
      </w:pPr>
      <w:r w:rsidRPr="00BB252E">
        <w:t>4.Право на здоровую окружающую среду: охрана природы и компенсация возможного ущерба, связанного с использованием продуктов и услуг.</w:t>
      </w:r>
    </w:p>
    <w:p w:rsidR="00BB252E" w:rsidRPr="00BB252E" w:rsidRDefault="00BB252E" w:rsidP="00BB252E">
      <w:pPr>
        <w:jc w:val="both"/>
      </w:pPr>
      <w:r w:rsidRPr="00BB252E">
        <w:t>Эти принципы впоследствии легли в основу многих национальных законов о защите прав потребителей, включая российскую версию.</w:t>
      </w:r>
    </w:p>
    <w:p w:rsidR="00BB252E" w:rsidRPr="00BB252E" w:rsidRDefault="00BB252E" w:rsidP="00BB252E">
      <w:pPr>
        <w:jc w:val="both"/>
      </w:pPr>
      <w:r w:rsidRPr="00BB252E">
        <w:t>Российское законодательство о защите прав потребителей</w:t>
      </w:r>
    </w:p>
    <w:p w:rsidR="00BB252E" w:rsidRPr="00BB252E" w:rsidRDefault="00BB252E" w:rsidP="00BB252E">
      <w:pPr>
        <w:jc w:val="both"/>
      </w:pPr>
      <w:r w:rsidRPr="00BB252E">
        <w:t xml:space="preserve">До распада Советского </w:t>
      </w:r>
      <w:proofErr w:type="gramStart"/>
      <w:r w:rsidRPr="00BB252E">
        <w:t>Союза проблемы защиты прав потребителей</w:t>
      </w:r>
      <w:proofErr w:type="gramEnd"/>
      <w:r w:rsidRPr="00BB252E">
        <w:t xml:space="preserve"> регулировались Гражданским кодексом РСФСР 1964 года, который устанавливал общие правила взаимодействия сторон при покупке некачественных товаров. Однако этот уровень регламентации оказался недостаточным для эффективного решения вопросов потребителей.</w:t>
      </w:r>
    </w:p>
    <w:p w:rsidR="00BB252E" w:rsidRPr="00BB252E" w:rsidRDefault="00BB252E" w:rsidP="00BB252E">
      <w:pPr>
        <w:jc w:val="both"/>
      </w:pPr>
      <w:r w:rsidRPr="00BB252E">
        <w:t>Переломным моментом стало принятие 7 февраля 1992 года Закона Российской Федерации «О защите прав потребителей», ставшего первым полноценным актом, обеспечивающим юридическую защиту покупателям. Документ установил основные гарантии и механизмы реализации прав потребителей:</w:t>
      </w:r>
    </w:p>
    <w:p w:rsidR="00BB252E" w:rsidRPr="00BB252E" w:rsidRDefault="00BB252E" w:rsidP="00BB252E">
      <w:pPr>
        <w:jc w:val="both"/>
      </w:pPr>
      <w:r w:rsidRPr="00BB252E">
        <w:t>•Ответственность продавца за качество товара,</w:t>
      </w:r>
    </w:p>
    <w:p w:rsidR="00BB252E" w:rsidRPr="00BB252E" w:rsidRDefault="00BB252E" w:rsidP="00BB252E">
      <w:pPr>
        <w:jc w:val="both"/>
      </w:pPr>
      <w:r w:rsidRPr="00BB252E">
        <w:t>•Гарантии возврата денег за некачественный продукт,</w:t>
      </w:r>
    </w:p>
    <w:p w:rsidR="00BB252E" w:rsidRPr="00BB252E" w:rsidRDefault="00BB252E" w:rsidP="00BB252E">
      <w:pPr>
        <w:jc w:val="both"/>
      </w:pPr>
      <w:r w:rsidRPr="00BB252E">
        <w:lastRenderedPageBreak/>
        <w:t>•Возможность требовать компенсации морального вреда,</w:t>
      </w:r>
    </w:p>
    <w:p w:rsidR="00BB252E" w:rsidRPr="00BB252E" w:rsidRDefault="00BB252E" w:rsidP="00BB252E">
      <w:pPr>
        <w:jc w:val="both"/>
      </w:pPr>
      <w:r w:rsidRPr="00BB252E">
        <w:t>•Регулирование рекламы и информации о продуктах.</w:t>
      </w:r>
    </w:p>
    <w:p w:rsidR="00BB252E" w:rsidRPr="00BB252E" w:rsidRDefault="00BB252E" w:rsidP="00BB252E">
      <w:pPr>
        <w:jc w:val="both"/>
      </w:pPr>
      <w:r w:rsidRPr="00BB252E">
        <w:t>Этот Закон получил широкую поддержку населения и продолжает оставаться основой современной системы защиты прав потребителей в России.</w:t>
      </w:r>
    </w:p>
    <w:p w:rsidR="00BB252E" w:rsidRPr="00BB252E" w:rsidRDefault="00BB252E" w:rsidP="00BB252E">
      <w:pPr>
        <w:jc w:val="both"/>
      </w:pPr>
      <w:r w:rsidRPr="00BB252E">
        <w:t>Сегодня законодательство дополняют многочисленные постановления правительства и ведомственные инструкции, уточняющие порядок действий в конкретных ситуациях. Вместе с Законом «О защите прав потребителей» они формируют целостную систему юридических инструментов, позволяющую эффективно защищать интересы покупателей.</w:t>
      </w:r>
    </w:p>
    <w:p w:rsidR="00BB252E" w:rsidRPr="00BB252E" w:rsidRDefault="00BB252E" w:rsidP="00BB252E">
      <w:pPr>
        <w:jc w:val="both"/>
      </w:pPr>
      <w:r w:rsidRPr="00BB252E">
        <w:t>Таким образом, день принятия Закона «О защите прав потребителей» служит важным символом признания важности справедливого рынка и равноправных условий торговли. Он напоминает россиянам о значимости активной гражданской позиции и юридической грамотности в повседневной жизни.</w:t>
      </w:r>
    </w:p>
    <w:p w:rsidR="00BB252E" w:rsidRPr="00BB252E" w:rsidRDefault="00BB252E" w:rsidP="00BB252E">
      <w:pPr>
        <w:jc w:val="both"/>
      </w:pPr>
      <w:r>
        <w:t>Зеленодольский</w:t>
      </w:r>
      <w:r w:rsidRPr="00BB252E">
        <w:t xml:space="preserve"> территориальный орган </w:t>
      </w:r>
      <w:r>
        <w:t xml:space="preserve">Госалкогольинспекции </w:t>
      </w:r>
      <w:r w:rsidRPr="00BB252E">
        <w:t>РТ</w:t>
      </w:r>
      <w:r>
        <w:t xml:space="preserve">,         </w:t>
      </w:r>
      <w:r w:rsidRPr="00BB252E">
        <w:t>25 февраля 2026</w:t>
      </w:r>
    </w:p>
    <w:p w:rsidR="00BB252E" w:rsidRDefault="00BB252E" w:rsidP="00BB252E">
      <w:pPr>
        <w:jc w:val="both"/>
      </w:pPr>
    </w:p>
    <w:sectPr w:rsidR="00BB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31"/>
    <w:rsid w:val="00223AC4"/>
    <w:rsid w:val="00234031"/>
    <w:rsid w:val="00BB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5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5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4587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935342">
          <w:marLeft w:val="-225"/>
          <w:marRight w:val="-225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2026-02-25T12:32:00Z</dcterms:created>
  <dcterms:modified xsi:type="dcterms:W3CDTF">2026-02-25T12:38:00Z</dcterms:modified>
</cp:coreProperties>
</file>